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5BAF" w14:textId="5AEF11AC" w:rsidR="00102018" w:rsidRDefault="00060570">
      <w:pPr>
        <w:rPr>
          <w:b/>
          <w:bCs/>
        </w:rPr>
      </w:pPr>
      <w:r w:rsidRPr="00060570">
        <w:rPr>
          <w:b/>
          <w:bCs/>
        </w:rPr>
        <w:t>ACET Provider Access Legislation – student outcomes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005"/>
        <w:gridCol w:w="4503"/>
        <w:gridCol w:w="3260"/>
      </w:tblGrid>
      <w:tr w:rsidR="00060570" w:rsidRPr="00FD748C" w14:paraId="53BC756E" w14:textId="77777777" w:rsidTr="00FD748C">
        <w:tc>
          <w:tcPr>
            <w:tcW w:w="3005" w:type="dxa"/>
          </w:tcPr>
          <w:p w14:paraId="09C267DD" w14:textId="29663353" w:rsidR="00060570" w:rsidRPr="00FD748C" w:rsidRDefault="00060570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02174FA6" w14:textId="579E44F1" w:rsidR="00060570" w:rsidRPr="00FD748C" w:rsidRDefault="00060570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535735EC" w14:textId="485C0BD2" w:rsidR="00060570" w:rsidRPr="00FD748C" w:rsidRDefault="00CA798C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FD748C" w:rsidRPr="00FD748C" w14:paraId="67FA222D" w14:textId="77777777" w:rsidTr="00FD748C">
        <w:tc>
          <w:tcPr>
            <w:tcW w:w="3005" w:type="dxa"/>
          </w:tcPr>
          <w:p w14:paraId="5ACC0C3B" w14:textId="2108A162" w:rsidR="00FD748C" w:rsidRPr="00FD748C" w:rsidRDefault="00782613">
            <w:r>
              <w:t>Internal and external careers fair</w:t>
            </w:r>
          </w:p>
        </w:tc>
        <w:tc>
          <w:tcPr>
            <w:tcW w:w="4503" w:type="dxa"/>
          </w:tcPr>
          <w:p w14:paraId="4BE5545C" w14:textId="77777777" w:rsidR="00FD748C" w:rsidRDefault="00371796">
            <w:r w:rsidRPr="00371796">
              <w:t>Students will be able to identify and compare a range of technical, vocational, apprenticeship, further education, higher education, and employment pathways available after school.</w:t>
            </w:r>
          </w:p>
          <w:p w14:paraId="7AC99E58" w14:textId="77777777" w:rsidR="00547638" w:rsidRDefault="00547638"/>
          <w:p w14:paraId="427F29D3" w14:textId="77777777" w:rsidR="00547638" w:rsidRDefault="00547638">
            <w:r w:rsidRPr="00547638">
              <w:t>Students will gain insight into local, regional, and national career opportunities, including the skills, qualifications, and behaviours employers value in different sectors.</w:t>
            </w:r>
          </w:p>
          <w:p w14:paraId="41E30011" w14:textId="77777777" w:rsidR="00090172" w:rsidRDefault="00090172"/>
          <w:p w14:paraId="60FE0DB8" w14:textId="6B938166" w:rsidR="00090172" w:rsidRPr="00371796" w:rsidRDefault="00090172">
            <w:r w:rsidRPr="00090172">
              <w:t>Students will engage with providers and employers to ask informed questions, helping them to make well-informed choices about their future education, training, and career pathways.</w:t>
            </w:r>
          </w:p>
        </w:tc>
        <w:tc>
          <w:tcPr>
            <w:tcW w:w="3260" w:type="dxa"/>
          </w:tcPr>
          <w:p w14:paraId="0BA3EC57" w14:textId="77777777" w:rsidR="00FD748C" w:rsidRDefault="00547638">
            <w:r w:rsidRPr="00547638">
              <w:t>Supports students' access to information from a wide range of education and training providers.</w:t>
            </w:r>
          </w:p>
          <w:p w14:paraId="032713B4" w14:textId="77777777" w:rsidR="00090172" w:rsidRDefault="00090172"/>
          <w:p w14:paraId="46DDD9DC" w14:textId="77777777" w:rsidR="00090172" w:rsidRDefault="00090172">
            <w:r w:rsidRPr="00090172">
              <w:t>Ensures students receive meaningful encounters with employers and providers that broaden career aspirations and inform decision-making.</w:t>
            </w:r>
          </w:p>
          <w:p w14:paraId="1DB4C771" w14:textId="77777777" w:rsidR="00030D91" w:rsidRDefault="00030D91"/>
          <w:p w14:paraId="0D614754" w14:textId="1E90EA63" w:rsidR="00030D91" w:rsidRPr="00547638" w:rsidRDefault="00030D91">
            <w:r w:rsidRPr="00030D91">
              <w:t>Supports informed progression choices through direct encounters with approved providers and training organisations.</w:t>
            </w:r>
          </w:p>
        </w:tc>
      </w:tr>
      <w:tr w:rsidR="00A97F99" w:rsidRPr="00FD748C" w14:paraId="18D946ED" w14:textId="77777777" w:rsidTr="005E1BB8">
        <w:tc>
          <w:tcPr>
            <w:tcW w:w="3005" w:type="dxa"/>
          </w:tcPr>
          <w:p w14:paraId="63787EAC" w14:textId="58A9C26B" w:rsidR="00A97F99" w:rsidRDefault="00A97F99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6C854069" w14:textId="77777777" w:rsidR="00135CE4" w:rsidRDefault="000478DD">
            <w:r w:rsidRPr="000478DD">
              <w:t>2 (Labour Market Information)</w:t>
            </w:r>
          </w:p>
          <w:p w14:paraId="63C027DD" w14:textId="77777777" w:rsidR="00135CE4" w:rsidRDefault="000478DD">
            <w:r w:rsidRPr="000478DD">
              <w:t>5 (Encounters with Employers and Employees)</w:t>
            </w:r>
          </w:p>
          <w:p w14:paraId="49BF7045" w14:textId="77777777" w:rsidR="00135CE4" w:rsidRDefault="000478DD">
            <w:r w:rsidRPr="000478DD">
              <w:t>7 (Encounters with Further and Higher Education)</w:t>
            </w:r>
          </w:p>
          <w:p w14:paraId="46933807" w14:textId="6070281B" w:rsidR="00A97F99" w:rsidRPr="00547638" w:rsidRDefault="000478DD">
            <w:r w:rsidRPr="000478DD">
              <w:t>8 (Personal Guidance).</w:t>
            </w:r>
          </w:p>
        </w:tc>
      </w:tr>
      <w:tr w:rsidR="00A113B2" w:rsidRPr="00FD748C" w14:paraId="35B3A179" w14:textId="77777777" w:rsidTr="005E1BB8">
        <w:tc>
          <w:tcPr>
            <w:tcW w:w="3005" w:type="dxa"/>
          </w:tcPr>
          <w:p w14:paraId="244C74DA" w14:textId="1C0B812A" w:rsidR="00A113B2" w:rsidRDefault="00A113B2">
            <w:r>
              <w:t>Impact</w:t>
            </w:r>
          </w:p>
        </w:tc>
        <w:tc>
          <w:tcPr>
            <w:tcW w:w="7763" w:type="dxa"/>
            <w:gridSpan w:val="2"/>
          </w:tcPr>
          <w:p w14:paraId="242B8C57" w14:textId="04CE6CCC" w:rsidR="00A113B2" w:rsidRPr="000478DD" w:rsidRDefault="00A113B2">
            <w:r w:rsidRPr="00A113B2">
              <w:t xml:space="preserve">Following the careers fair, students </w:t>
            </w:r>
            <w:r>
              <w:t>should demonstrate i</w:t>
            </w:r>
            <w:r w:rsidRPr="00A113B2">
              <w:t xml:space="preserve">ncreased knowledge of a wide range of progression routes, including apprenticeships, technical education, further and higher education. Students </w:t>
            </w:r>
            <w:r w:rsidR="0010355C">
              <w:t>should have more</w:t>
            </w:r>
            <w:r w:rsidRPr="00A113B2">
              <w:t xml:space="preserve"> confidence in discussing future pathways and making informed decisions about their next steps.</w:t>
            </w:r>
          </w:p>
        </w:tc>
      </w:tr>
      <w:tr w:rsidR="0010355C" w:rsidRPr="00FD748C" w14:paraId="0C9E59B8" w14:textId="77777777" w:rsidTr="00FB1F86">
        <w:tc>
          <w:tcPr>
            <w:tcW w:w="3005" w:type="dxa"/>
          </w:tcPr>
          <w:p w14:paraId="3798FB06" w14:textId="77777777" w:rsidR="0010355C" w:rsidRPr="00FD748C" w:rsidRDefault="0010355C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02E2E20F" w14:textId="77777777" w:rsidR="0010355C" w:rsidRPr="00FD748C" w:rsidRDefault="0010355C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55071ADC" w14:textId="77777777" w:rsidR="0010355C" w:rsidRPr="00FD748C" w:rsidRDefault="0010355C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10355C" w:rsidRPr="00547638" w14:paraId="3C1399A8" w14:textId="77777777" w:rsidTr="00FB1F86">
        <w:tc>
          <w:tcPr>
            <w:tcW w:w="3005" w:type="dxa"/>
          </w:tcPr>
          <w:p w14:paraId="33AB3937" w14:textId="77777777" w:rsidR="0010355C" w:rsidRDefault="00F056C2" w:rsidP="00FB1F86">
            <w:r>
              <w:t>Employer encounter event</w:t>
            </w:r>
          </w:p>
          <w:p w14:paraId="5B207071" w14:textId="73B28823" w:rsidR="00BB3C0A" w:rsidRDefault="00BB3C0A" w:rsidP="00FB1F86">
            <w:r>
              <w:t>OR</w:t>
            </w:r>
          </w:p>
          <w:p w14:paraId="446B2D9A" w14:textId="42F9A91F" w:rsidR="00BB3C0A" w:rsidRDefault="00BB3C0A" w:rsidP="00FB1F86">
            <w:r>
              <w:t>Careers days</w:t>
            </w:r>
          </w:p>
          <w:p w14:paraId="31E4B2A0" w14:textId="50ADBDA6" w:rsidR="00F056C2" w:rsidRPr="00FD748C" w:rsidRDefault="00F056C2" w:rsidP="00FB1F86"/>
        </w:tc>
        <w:tc>
          <w:tcPr>
            <w:tcW w:w="4503" w:type="dxa"/>
          </w:tcPr>
          <w:p w14:paraId="2FCFE1E2" w14:textId="77777777" w:rsidR="0010355C" w:rsidRDefault="0033510B" w:rsidP="00FB1F86">
            <w:r w:rsidRPr="0033510B">
              <w:t>Students will develop a deeper understanding of the skills, qualifications, behaviours, and attitudes required for success in different careers and employment sectors.</w:t>
            </w:r>
          </w:p>
          <w:p w14:paraId="4C774C6C" w14:textId="77777777" w:rsidR="00C01DBA" w:rsidRDefault="00C01DBA" w:rsidP="00FB1F86"/>
          <w:p w14:paraId="1D6B6662" w14:textId="77777777" w:rsidR="00C01DBA" w:rsidRDefault="00C01DBA" w:rsidP="00FB1F86">
            <w:r w:rsidRPr="00C01DBA">
              <w:t>Students will be inspired by hearing employers' personal career journeys and experiences, helping to broaden aspirations and challenge stereotypes about careers and industries.</w:t>
            </w:r>
          </w:p>
          <w:p w14:paraId="02A37A73" w14:textId="77777777" w:rsidR="00232A0A" w:rsidRDefault="00232A0A" w:rsidP="00FB1F86"/>
          <w:p w14:paraId="48073FD2" w14:textId="43B11E81" w:rsidR="00232A0A" w:rsidRPr="00371796" w:rsidRDefault="00232A0A" w:rsidP="00FB1F86">
            <w:r w:rsidRPr="00232A0A">
              <w:t>Students will confidently engage with employers by asking questions, networking professionally, and reflecting on how they can develop the skills needed for their future career goals.</w:t>
            </w:r>
          </w:p>
        </w:tc>
        <w:tc>
          <w:tcPr>
            <w:tcW w:w="3260" w:type="dxa"/>
          </w:tcPr>
          <w:p w14:paraId="5C933B47" w14:textId="77777777" w:rsidR="0010355C" w:rsidRDefault="00C01DBA" w:rsidP="00FB1F86">
            <w:r w:rsidRPr="00C01DBA">
              <w:t>Supports meaningful encounters with employers that provide real-world insight into the workplace.</w:t>
            </w:r>
          </w:p>
          <w:p w14:paraId="548158F7" w14:textId="77777777" w:rsidR="00232A0A" w:rsidRDefault="00232A0A" w:rsidP="00FB1F86"/>
          <w:p w14:paraId="62C7D162" w14:textId="78865B18" w:rsidR="00232A0A" w:rsidRDefault="00232A0A" w:rsidP="00FB1F86">
            <w:r w:rsidRPr="00232A0A">
              <w:t>Promotes encounters that help students explore a diverse range of career opportunities and progression routes.</w:t>
            </w:r>
          </w:p>
          <w:p w14:paraId="20902965" w14:textId="77777777" w:rsidR="00CB0E0A" w:rsidRDefault="00CB0E0A" w:rsidP="00FB1F86"/>
          <w:p w14:paraId="654B9636" w14:textId="5E32ABD7" w:rsidR="00CB0E0A" w:rsidRDefault="00CB0E0A" w:rsidP="00FB1F86">
            <w:r w:rsidRPr="00CB0E0A">
              <w:t>Supports preparation for future education, training, and employment through direct employer engagement.</w:t>
            </w:r>
          </w:p>
          <w:p w14:paraId="527914EB" w14:textId="77777777" w:rsidR="00CB0E0A" w:rsidRDefault="00CB0E0A" w:rsidP="00FB1F86"/>
          <w:p w14:paraId="55E55A36" w14:textId="77777777" w:rsidR="00C01DBA" w:rsidRDefault="00C01DBA" w:rsidP="00FB1F86"/>
          <w:p w14:paraId="48ECB61F" w14:textId="3B242B7D" w:rsidR="00C01DBA" w:rsidRPr="00547638" w:rsidRDefault="00C01DBA" w:rsidP="00FB1F86"/>
        </w:tc>
      </w:tr>
      <w:tr w:rsidR="0010355C" w:rsidRPr="00547638" w14:paraId="720333C7" w14:textId="77777777" w:rsidTr="00FB1F86">
        <w:tc>
          <w:tcPr>
            <w:tcW w:w="3005" w:type="dxa"/>
          </w:tcPr>
          <w:p w14:paraId="56FA8611" w14:textId="77777777" w:rsidR="0010355C" w:rsidRDefault="0010355C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217DE952" w14:textId="77777777" w:rsidR="00501160" w:rsidRDefault="00501160" w:rsidP="00501160">
            <w:r>
              <w:t>Benchmark 4 – Linking Curriculum Learning to Careers</w:t>
            </w:r>
          </w:p>
          <w:p w14:paraId="766CAFE6" w14:textId="77777777" w:rsidR="00501160" w:rsidRDefault="00501160" w:rsidP="00501160">
            <w:r>
              <w:t>Benchmark 5 – Encounters with Employers and Employees</w:t>
            </w:r>
          </w:p>
          <w:p w14:paraId="63F61151" w14:textId="42A504D6" w:rsidR="0010355C" w:rsidRPr="00547638" w:rsidRDefault="00501160" w:rsidP="00501160">
            <w:r>
              <w:t>Benchmark 8 – Personal Guidance</w:t>
            </w:r>
          </w:p>
        </w:tc>
      </w:tr>
      <w:tr w:rsidR="0010355C" w:rsidRPr="000478DD" w14:paraId="322CD8A0" w14:textId="77777777" w:rsidTr="00FB1F86">
        <w:tc>
          <w:tcPr>
            <w:tcW w:w="3005" w:type="dxa"/>
          </w:tcPr>
          <w:p w14:paraId="7FE653F2" w14:textId="77777777" w:rsidR="0010355C" w:rsidRDefault="0010355C" w:rsidP="00FB1F86">
            <w:r>
              <w:lastRenderedPageBreak/>
              <w:t>Impact</w:t>
            </w:r>
          </w:p>
        </w:tc>
        <w:tc>
          <w:tcPr>
            <w:tcW w:w="7763" w:type="dxa"/>
            <w:gridSpan w:val="2"/>
          </w:tcPr>
          <w:p w14:paraId="422F7874" w14:textId="2247EC3D" w:rsidR="0010355C" w:rsidRPr="000478DD" w:rsidRDefault="00873392" w:rsidP="00FB1F86">
            <w:r w:rsidRPr="00873392">
              <w:t>Following the employer encounter event, students</w:t>
            </w:r>
            <w:r>
              <w:t xml:space="preserve"> will</w:t>
            </w:r>
            <w:r w:rsidRPr="00873392">
              <w:t xml:space="preserve"> demonstrat</w:t>
            </w:r>
            <w:r>
              <w:t>e</w:t>
            </w:r>
            <w:r w:rsidRPr="00873392">
              <w:t xml:space="preserve"> an increased understanding of employer expectations, workplace behaviours, and career pathways. Student </w:t>
            </w:r>
            <w:r>
              <w:t xml:space="preserve">will </w:t>
            </w:r>
            <w:r w:rsidRPr="00873392">
              <w:t>show improved confidence in discussing career aspirations and a greater awareness of the skills and qualifications required for future success.</w:t>
            </w:r>
          </w:p>
        </w:tc>
      </w:tr>
      <w:tr w:rsidR="00873392" w:rsidRPr="00FD748C" w14:paraId="6E281BC2" w14:textId="77777777" w:rsidTr="00FB1F86">
        <w:tc>
          <w:tcPr>
            <w:tcW w:w="3005" w:type="dxa"/>
          </w:tcPr>
          <w:p w14:paraId="75E1581F" w14:textId="77777777" w:rsidR="00873392" w:rsidRPr="00FD748C" w:rsidRDefault="00873392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60FE9DD6" w14:textId="77777777" w:rsidR="00873392" w:rsidRPr="00FD748C" w:rsidRDefault="00873392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22FA0F42" w14:textId="77777777" w:rsidR="00873392" w:rsidRPr="00FD748C" w:rsidRDefault="00873392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873392" w:rsidRPr="00547638" w14:paraId="28C78387" w14:textId="77777777" w:rsidTr="00FB1F86">
        <w:tc>
          <w:tcPr>
            <w:tcW w:w="3005" w:type="dxa"/>
          </w:tcPr>
          <w:p w14:paraId="7511F2C4" w14:textId="580C94A7" w:rsidR="00873392" w:rsidRPr="00FD748C" w:rsidRDefault="00873392" w:rsidP="00873392">
            <w:r>
              <w:t xml:space="preserve">Mock interviews </w:t>
            </w:r>
          </w:p>
        </w:tc>
        <w:tc>
          <w:tcPr>
            <w:tcW w:w="4503" w:type="dxa"/>
          </w:tcPr>
          <w:p w14:paraId="091CD7A2" w14:textId="77777777" w:rsidR="00873392" w:rsidRDefault="00420C63" w:rsidP="00FB1F86">
            <w:r w:rsidRPr="00420C63">
              <w:t>Students will develop greater confidence in presenting themselves professionally and responding effectively to interview questions.</w:t>
            </w:r>
          </w:p>
          <w:p w14:paraId="5217D143" w14:textId="77777777" w:rsidR="00247246" w:rsidRDefault="00247246" w:rsidP="00FB1F86"/>
          <w:p w14:paraId="1C20B77D" w14:textId="77777777" w:rsidR="00247246" w:rsidRDefault="00247246" w:rsidP="00FB1F86">
            <w:r w:rsidRPr="00247246">
              <w:t>Students will gain a clearer understanding of the behaviours, skills, and qualities that employers assess during recruitment and selection processes.</w:t>
            </w:r>
          </w:p>
          <w:p w14:paraId="664DF469" w14:textId="77777777" w:rsidR="001C26C1" w:rsidRDefault="001C26C1" w:rsidP="00FB1F86"/>
          <w:p w14:paraId="1003E0CF" w14:textId="2B2BA586" w:rsidR="001C26C1" w:rsidRPr="00371796" w:rsidRDefault="001C26C1" w:rsidP="00FB1F86">
            <w:r w:rsidRPr="001C26C1">
              <w:t>Students will identify their strengths, areas for development, and next steps for improving their interview performance, communication skills, and career readiness.</w:t>
            </w:r>
          </w:p>
        </w:tc>
        <w:tc>
          <w:tcPr>
            <w:tcW w:w="3260" w:type="dxa"/>
          </w:tcPr>
          <w:p w14:paraId="5B1D9BFB" w14:textId="64E72241" w:rsidR="00873392" w:rsidRDefault="00247246" w:rsidP="00FB1F86">
            <w:r w:rsidRPr="00247246">
              <w:t>supports</w:t>
            </w:r>
            <w:r w:rsidRPr="00247246">
              <w:t xml:space="preserve"> meaningful employer encounters and prepares students for future recruitment processes.</w:t>
            </w:r>
          </w:p>
          <w:p w14:paraId="19F5CCEB" w14:textId="77777777" w:rsidR="00873392" w:rsidRDefault="00873392" w:rsidP="00FB1F86"/>
          <w:p w14:paraId="7207A1B4" w14:textId="77777777" w:rsidR="00873392" w:rsidRDefault="001C26C1" w:rsidP="00FB1F86">
            <w:r w:rsidRPr="001C26C1">
              <w:t>Provides direct employer feedback that helps students understand workplace expectations and employability requirements.</w:t>
            </w:r>
          </w:p>
          <w:p w14:paraId="2CF5BF85" w14:textId="77777777" w:rsidR="00A50E89" w:rsidRDefault="00A50E89" w:rsidP="00FB1F86"/>
          <w:p w14:paraId="05C319F5" w14:textId="5B6AD491" w:rsidR="00A50E89" w:rsidRPr="00547638" w:rsidRDefault="00A50E89" w:rsidP="00FB1F86">
            <w:r w:rsidRPr="00A50E89">
              <w:t>Supports students in preparing for future education, training, apprenticeships, and employment opportunities.</w:t>
            </w:r>
          </w:p>
        </w:tc>
      </w:tr>
      <w:tr w:rsidR="00873392" w:rsidRPr="00547638" w14:paraId="45D76AD3" w14:textId="77777777" w:rsidTr="00FB1F86">
        <w:tc>
          <w:tcPr>
            <w:tcW w:w="3005" w:type="dxa"/>
          </w:tcPr>
          <w:p w14:paraId="090D9C60" w14:textId="77777777" w:rsidR="00873392" w:rsidRDefault="00873392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28DFAF14" w14:textId="77777777" w:rsidR="00A50E89" w:rsidRDefault="00A50E89" w:rsidP="00A50E89">
            <w:r>
              <w:t>Benchmark 5: Encounters with Employers and Employees</w:t>
            </w:r>
          </w:p>
          <w:p w14:paraId="284C5EEB" w14:textId="77777777" w:rsidR="00A50E89" w:rsidRDefault="00A50E89" w:rsidP="00A50E89">
            <w:r>
              <w:t>Benchmark 8: Personal Guidance</w:t>
            </w:r>
          </w:p>
          <w:p w14:paraId="14E2303F" w14:textId="77777777" w:rsidR="00A50E89" w:rsidRDefault="00A50E89" w:rsidP="00A50E89">
            <w:r>
              <w:t>Benchmark 3: Addressing the Needs of Each Pupil</w:t>
            </w:r>
          </w:p>
          <w:p w14:paraId="4A4B4D0B" w14:textId="44619051" w:rsidR="00873392" w:rsidRPr="00547638" w:rsidRDefault="00A50E89" w:rsidP="00A50E89">
            <w:r>
              <w:t>Benchmark 4: Linking Curriculum Learning to Careers</w:t>
            </w:r>
          </w:p>
        </w:tc>
      </w:tr>
      <w:tr w:rsidR="00873392" w:rsidRPr="000478DD" w14:paraId="416D3203" w14:textId="77777777" w:rsidTr="00FB1F86">
        <w:tc>
          <w:tcPr>
            <w:tcW w:w="3005" w:type="dxa"/>
          </w:tcPr>
          <w:p w14:paraId="7429F398" w14:textId="77777777" w:rsidR="00873392" w:rsidRDefault="00873392" w:rsidP="00FB1F86">
            <w:r>
              <w:t>Impact</w:t>
            </w:r>
          </w:p>
        </w:tc>
        <w:tc>
          <w:tcPr>
            <w:tcW w:w="7763" w:type="dxa"/>
            <w:gridSpan w:val="2"/>
          </w:tcPr>
          <w:p w14:paraId="08731159" w14:textId="37F92829" w:rsidR="00873392" w:rsidRPr="000478DD" w:rsidRDefault="00DA2305" w:rsidP="00FB1F86">
            <w:r w:rsidRPr="00DA2305">
              <w:t xml:space="preserve">Following the mock interview event, students </w:t>
            </w:r>
            <w:r>
              <w:t xml:space="preserve">should demonstrate </w:t>
            </w:r>
            <w:r w:rsidRPr="00DA2305">
              <w:t>increased confidence in interview situations and a stronger understanding of employer expectations</w:t>
            </w:r>
            <w:r>
              <w:t>.</w:t>
            </w:r>
          </w:p>
        </w:tc>
      </w:tr>
      <w:tr w:rsidR="00552CF0" w:rsidRPr="00FD748C" w14:paraId="61A2CD00" w14:textId="77777777" w:rsidTr="00FB1F86">
        <w:tc>
          <w:tcPr>
            <w:tcW w:w="3005" w:type="dxa"/>
          </w:tcPr>
          <w:p w14:paraId="5EB38C74" w14:textId="77777777" w:rsidR="00552CF0" w:rsidRPr="00FD748C" w:rsidRDefault="00552CF0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29202398" w14:textId="77777777" w:rsidR="00552CF0" w:rsidRPr="00FD748C" w:rsidRDefault="00552CF0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510255CF" w14:textId="77777777" w:rsidR="00552CF0" w:rsidRPr="00FD748C" w:rsidRDefault="00552CF0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552CF0" w:rsidRPr="00547638" w14:paraId="36719FB1" w14:textId="77777777" w:rsidTr="00FB1F86">
        <w:tc>
          <w:tcPr>
            <w:tcW w:w="3005" w:type="dxa"/>
          </w:tcPr>
          <w:p w14:paraId="3D9F5AEF" w14:textId="5284D74A" w:rsidR="00552CF0" w:rsidRPr="00FD748C" w:rsidRDefault="006C3720" w:rsidP="00FB1F86">
            <w:r>
              <w:t>College / Provider events</w:t>
            </w:r>
          </w:p>
        </w:tc>
        <w:tc>
          <w:tcPr>
            <w:tcW w:w="4503" w:type="dxa"/>
          </w:tcPr>
          <w:p w14:paraId="7AFB36C0" w14:textId="77777777" w:rsidR="00552CF0" w:rsidRDefault="006C3720" w:rsidP="00FB1F86">
            <w:r w:rsidRPr="006C3720">
              <w:t>Students will develop a clear understanding of the courses, qualifications, and progression routes available through local colleges and further education providers.</w:t>
            </w:r>
          </w:p>
          <w:p w14:paraId="7AEB6E14" w14:textId="77777777" w:rsidR="00C7152D" w:rsidRDefault="00C7152D" w:rsidP="00FB1F86"/>
          <w:p w14:paraId="13A51285" w14:textId="77777777" w:rsidR="00C7152D" w:rsidRDefault="00C7152D" w:rsidP="00FB1F86">
            <w:r w:rsidRPr="00C7152D">
              <w:t>Students will be able to identify the qualifications, grades, and skills required to access specific college courses and understand how these link to future careers, apprenticeships, and higher education.</w:t>
            </w:r>
          </w:p>
          <w:p w14:paraId="0618E4B3" w14:textId="77777777" w:rsidR="00F677D7" w:rsidRDefault="00F677D7" w:rsidP="00FB1F86"/>
          <w:p w14:paraId="5AF7C3F1" w14:textId="772C5980" w:rsidR="00F677D7" w:rsidRPr="00371796" w:rsidRDefault="00F677D7" w:rsidP="00FB1F86">
            <w:r w:rsidRPr="00F677D7">
              <w:t>Students will engage directly with college representatives, ask informed questions, and gain confidence in evaluating different post-16 options to support their future aspirations.</w:t>
            </w:r>
          </w:p>
        </w:tc>
        <w:tc>
          <w:tcPr>
            <w:tcW w:w="3260" w:type="dxa"/>
          </w:tcPr>
          <w:p w14:paraId="49013622" w14:textId="77777777" w:rsidR="00552CF0" w:rsidRDefault="00C7152D" w:rsidP="00552CF0">
            <w:r w:rsidRPr="00C7152D">
              <w:t>Supports access to information about technical education qualifications and further education opportunities.</w:t>
            </w:r>
          </w:p>
          <w:p w14:paraId="1BD213EA" w14:textId="77777777" w:rsidR="00F677D7" w:rsidRDefault="00F677D7" w:rsidP="00552CF0"/>
          <w:p w14:paraId="74EACE8A" w14:textId="77777777" w:rsidR="00F677D7" w:rsidRDefault="00F677D7" w:rsidP="00552CF0">
            <w:r w:rsidRPr="00F677D7">
              <w:t>Ensures students receive accurate and meaningful information from education and training providers.</w:t>
            </w:r>
          </w:p>
          <w:p w14:paraId="4BB04A9D" w14:textId="77777777" w:rsidR="00864D97" w:rsidRDefault="00864D97" w:rsidP="00552CF0"/>
          <w:p w14:paraId="48EFE6AF" w14:textId="6E14066F" w:rsidR="00864D97" w:rsidRPr="00547638" w:rsidRDefault="00864D97" w:rsidP="00552CF0">
            <w:r w:rsidRPr="00864D97">
              <w:t>Promotes informed choices by giving students opportunities to interact with a range of approved providers.</w:t>
            </w:r>
          </w:p>
        </w:tc>
      </w:tr>
      <w:tr w:rsidR="00552CF0" w:rsidRPr="00547638" w14:paraId="1546A80C" w14:textId="77777777" w:rsidTr="00FB1F86">
        <w:tc>
          <w:tcPr>
            <w:tcW w:w="3005" w:type="dxa"/>
          </w:tcPr>
          <w:p w14:paraId="40081428" w14:textId="77777777" w:rsidR="00552CF0" w:rsidRDefault="00552CF0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7AE50C75" w14:textId="77777777" w:rsidR="00864D97" w:rsidRDefault="00864D97" w:rsidP="00864D97">
            <w:r>
              <w:t>Benchmark 3: Addressing the Needs of Each Pupil</w:t>
            </w:r>
          </w:p>
          <w:p w14:paraId="401BE41B" w14:textId="77777777" w:rsidR="00864D97" w:rsidRDefault="00864D97" w:rsidP="00864D97">
            <w:r>
              <w:t>Benchmark 7: Encounters with Further and Higher Education</w:t>
            </w:r>
          </w:p>
          <w:p w14:paraId="55F4394A" w14:textId="090AC68A" w:rsidR="00552CF0" w:rsidRPr="00547638" w:rsidRDefault="00864D97" w:rsidP="00864D97">
            <w:r>
              <w:t>Benchmark 8: Personal Guidance</w:t>
            </w:r>
          </w:p>
        </w:tc>
      </w:tr>
      <w:tr w:rsidR="00552CF0" w:rsidRPr="000478DD" w14:paraId="1BBFB680" w14:textId="77777777" w:rsidTr="00FB1F86">
        <w:tc>
          <w:tcPr>
            <w:tcW w:w="3005" w:type="dxa"/>
          </w:tcPr>
          <w:p w14:paraId="52A997DE" w14:textId="77777777" w:rsidR="00552CF0" w:rsidRDefault="00552CF0" w:rsidP="00FB1F86">
            <w:r>
              <w:lastRenderedPageBreak/>
              <w:t>Impact</w:t>
            </w:r>
          </w:p>
        </w:tc>
        <w:tc>
          <w:tcPr>
            <w:tcW w:w="7763" w:type="dxa"/>
            <w:gridSpan w:val="2"/>
          </w:tcPr>
          <w:p w14:paraId="4F3412BD" w14:textId="01FF2729" w:rsidR="00552CF0" w:rsidRPr="000478DD" w:rsidRDefault="00F376A6" w:rsidP="00FB1F86">
            <w:r w:rsidRPr="00F376A6">
              <w:t>Student</w:t>
            </w:r>
            <w:r>
              <w:t>s should have</w:t>
            </w:r>
            <w:r w:rsidRPr="00F376A6">
              <w:t xml:space="preserve"> meaningful encounters with approved education and training providers, enabling them to access impartial information about post-16 and post-18 opportunities and supporting compliance with the Provider Access Legislation."</w:t>
            </w:r>
          </w:p>
        </w:tc>
      </w:tr>
      <w:tr w:rsidR="002A5B84" w:rsidRPr="00FD748C" w14:paraId="46DE2647" w14:textId="77777777" w:rsidTr="00FB1F86">
        <w:tc>
          <w:tcPr>
            <w:tcW w:w="3005" w:type="dxa"/>
          </w:tcPr>
          <w:p w14:paraId="6EED2145" w14:textId="77777777" w:rsidR="002A5B84" w:rsidRPr="00FD748C" w:rsidRDefault="002A5B84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1A223480" w14:textId="77777777" w:rsidR="002A5B84" w:rsidRPr="00FD748C" w:rsidRDefault="002A5B84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2D44E3A6" w14:textId="77777777" w:rsidR="002A5B84" w:rsidRPr="00FD748C" w:rsidRDefault="002A5B84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2A5B84" w:rsidRPr="00547638" w14:paraId="4EEB5F71" w14:textId="77777777" w:rsidTr="00FB1F86">
        <w:tc>
          <w:tcPr>
            <w:tcW w:w="3005" w:type="dxa"/>
          </w:tcPr>
          <w:p w14:paraId="536F5CDD" w14:textId="64FEE1DA" w:rsidR="002A5B84" w:rsidRPr="00FD748C" w:rsidRDefault="00A43CED" w:rsidP="00FB1F86">
            <w:r>
              <w:t>PSHE careers lessons</w:t>
            </w:r>
          </w:p>
        </w:tc>
        <w:tc>
          <w:tcPr>
            <w:tcW w:w="4503" w:type="dxa"/>
          </w:tcPr>
          <w:p w14:paraId="714BA08D" w14:textId="77777777" w:rsidR="002A5B84" w:rsidRDefault="0001409D" w:rsidP="00FB1F86">
            <w:r w:rsidRPr="0001409D">
              <w:t>Students will explore their strengths, skills, interests, and values, enabling them to make informed decisions about future education, training, and career pathways.</w:t>
            </w:r>
          </w:p>
          <w:p w14:paraId="2DC7C85A" w14:textId="77777777" w:rsidR="0001409D" w:rsidRDefault="0001409D" w:rsidP="00FB1F86"/>
          <w:p w14:paraId="1BD8C31A" w14:textId="77777777" w:rsidR="0001409D" w:rsidRDefault="0001409D" w:rsidP="00FB1F86">
            <w:r w:rsidRPr="0001409D">
              <w:t>Students will develop an understanding of a range of career sectors, progression routes, qualifications, apprenticeships, and post-16/post-18 options available to them.</w:t>
            </w:r>
          </w:p>
          <w:p w14:paraId="4909613E" w14:textId="77777777" w:rsidR="00EF7A3C" w:rsidRDefault="00EF7A3C" w:rsidP="00FB1F86"/>
          <w:p w14:paraId="5B32785A" w14:textId="291F9E5D" w:rsidR="00EF7A3C" w:rsidRPr="00371796" w:rsidRDefault="00EF7A3C" w:rsidP="00FB1F86">
            <w:r w:rsidRPr="00EF7A3C">
              <w:t>Students will develop key employability skills, including communication, teamwork, resilience, problem-solving, and decision-making, helping them prepare for future education and employment.</w:t>
            </w:r>
          </w:p>
        </w:tc>
        <w:tc>
          <w:tcPr>
            <w:tcW w:w="3260" w:type="dxa"/>
          </w:tcPr>
          <w:p w14:paraId="73CA6CF8" w14:textId="77777777" w:rsidR="002A5B84" w:rsidRDefault="0001409D" w:rsidP="00FB1F86">
            <w:r w:rsidRPr="0001409D">
              <w:t>Supports students in understanding themselves and planning for future progression.</w:t>
            </w:r>
          </w:p>
          <w:p w14:paraId="5A0813AB" w14:textId="77777777" w:rsidR="00EF7A3C" w:rsidRDefault="00EF7A3C" w:rsidP="00FB1F86"/>
          <w:p w14:paraId="2D4F1CE3" w14:textId="77777777" w:rsidR="00EF7A3C" w:rsidRDefault="00EF7A3C" w:rsidP="00FB1F86">
            <w:r w:rsidRPr="00EF7A3C">
              <w:t>Ensures students receive impartial careers education that broadens horizons and raises aspirations.</w:t>
            </w:r>
          </w:p>
          <w:p w14:paraId="4CCB3BCE" w14:textId="77777777" w:rsidR="000256F0" w:rsidRDefault="000256F0" w:rsidP="00FB1F86"/>
          <w:p w14:paraId="7A1691FC" w14:textId="6A4D2000" w:rsidR="000256F0" w:rsidRPr="00547638" w:rsidRDefault="000256F0" w:rsidP="00FB1F86">
            <w:r w:rsidRPr="000256F0">
              <w:t>Supports students in developing the knowledge and skills required for successful transitions.</w:t>
            </w:r>
          </w:p>
        </w:tc>
      </w:tr>
      <w:tr w:rsidR="002A5B84" w:rsidRPr="00547638" w14:paraId="625CD73C" w14:textId="77777777" w:rsidTr="00FB1F86">
        <w:tc>
          <w:tcPr>
            <w:tcW w:w="3005" w:type="dxa"/>
          </w:tcPr>
          <w:p w14:paraId="36B9454C" w14:textId="77777777" w:rsidR="002A5B84" w:rsidRDefault="002A5B84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2DAD8801" w14:textId="77777777" w:rsidR="000256F0" w:rsidRDefault="000256F0" w:rsidP="000256F0">
            <w:r>
              <w:t>Benchmark 1: A Stable Careers Programme</w:t>
            </w:r>
          </w:p>
          <w:p w14:paraId="75475564" w14:textId="77777777" w:rsidR="000256F0" w:rsidRDefault="000256F0" w:rsidP="000256F0">
            <w:r>
              <w:t>Benchmark 2: Learning from Career and Labour Market Information</w:t>
            </w:r>
          </w:p>
          <w:p w14:paraId="4CA3E506" w14:textId="77777777" w:rsidR="000256F0" w:rsidRDefault="000256F0" w:rsidP="000256F0">
            <w:r>
              <w:t>Benchmark 3: Addressing the Needs of Each Pupil</w:t>
            </w:r>
          </w:p>
          <w:p w14:paraId="4695EF38" w14:textId="77777777" w:rsidR="000256F0" w:rsidRDefault="000256F0" w:rsidP="000256F0">
            <w:r>
              <w:t>Benchmark 4: Linking Curriculum Learning to Careers</w:t>
            </w:r>
          </w:p>
          <w:p w14:paraId="45C64549" w14:textId="01072199" w:rsidR="002A5B84" w:rsidRPr="00547638" w:rsidRDefault="000256F0" w:rsidP="000256F0">
            <w:r>
              <w:t>Benchmark 8: Personal Guidance</w:t>
            </w:r>
          </w:p>
        </w:tc>
      </w:tr>
      <w:tr w:rsidR="002A5B84" w:rsidRPr="000478DD" w14:paraId="34CC293F" w14:textId="77777777" w:rsidTr="00FB1F86">
        <w:tc>
          <w:tcPr>
            <w:tcW w:w="3005" w:type="dxa"/>
          </w:tcPr>
          <w:p w14:paraId="1EBA1136" w14:textId="77777777" w:rsidR="002A5B84" w:rsidRDefault="002A5B84" w:rsidP="00FB1F86">
            <w:r>
              <w:t>Impact</w:t>
            </w:r>
          </w:p>
        </w:tc>
        <w:tc>
          <w:tcPr>
            <w:tcW w:w="7763" w:type="dxa"/>
            <w:gridSpan w:val="2"/>
          </w:tcPr>
          <w:p w14:paraId="6332F41F" w14:textId="34878F4F" w:rsidR="002A5B84" w:rsidRPr="000478DD" w:rsidRDefault="00C55B2A" w:rsidP="00FB1F86">
            <w:r w:rsidRPr="00C55B2A">
              <w:t>Students demonstrate increasing careers knowledge, confidence, and preparedness through planned PSHE careers lessons, enabling them to make informed choices and successfully progress to appropriate post-16 and post-18 destinations.</w:t>
            </w:r>
          </w:p>
        </w:tc>
      </w:tr>
      <w:tr w:rsidR="00C55B2A" w:rsidRPr="00FD748C" w14:paraId="21AD0DBA" w14:textId="77777777" w:rsidTr="00FB1F86">
        <w:tc>
          <w:tcPr>
            <w:tcW w:w="3005" w:type="dxa"/>
          </w:tcPr>
          <w:p w14:paraId="61D86376" w14:textId="77777777" w:rsidR="00C55B2A" w:rsidRPr="00FD748C" w:rsidRDefault="00C55B2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456C876C" w14:textId="77777777" w:rsidR="00C55B2A" w:rsidRPr="00FD748C" w:rsidRDefault="00C55B2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6F94271A" w14:textId="77777777" w:rsidR="00C55B2A" w:rsidRPr="00FD748C" w:rsidRDefault="00C55B2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C55B2A" w:rsidRPr="00547638" w14:paraId="1D9A4F4E" w14:textId="77777777" w:rsidTr="00FB1F86">
        <w:tc>
          <w:tcPr>
            <w:tcW w:w="3005" w:type="dxa"/>
          </w:tcPr>
          <w:p w14:paraId="06F46706" w14:textId="77541223" w:rsidR="00C55B2A" w:rsidRPr="00FD748C" w:rsidRDefault="00C55B2A" w:rsidP="00FB1F86">
            <w:r>
              <w:t>KS3 Work shadowing day</w:t>
            </w:r>
          </w:p>
        </w:tc>
        <w:tc>
          <w:tcPr>
            <w:tcW w:w="4503" w:type="dxa"/>
          </w:tcPr>
          <w:p w14:paraId="78FF1AF8" w14:textId="77777777" w:rsidR="00C55B2A" w:rsidRDefault="00C07487" w:rsidP="00FB1F86">
            <w:r w:rsidRPr="00C07487">
              <w:t>Students will gain first-hand experience of a workplace environment, helping them to understand different job roles, workplace expectations, and how organisations operate.</w:t>
            </w:r>
          </w:p>
          <w:p w14:paraId="2B445EC5" w14:textId="77777777" w:rsidR="00BB07BF" w:rsidRDefault="00BB07BF" w:rsidP="00FB1F86"/>
          <w:p w14:paraId="27860E14" w14:textId="77777777" w:rsidR="00BB07BF" w:rsidRDefault="00BB07BF" w:rsidP="00FB1F86">
            <w:r w:rsidRPr="00BB07BF">
              <w:t>Students will identify the skills, qualifications, and personal qualities required for different careers and understand how school subjects and learning relate to future employment opportunities.</w:t>
            </w:r>
          </w:p>
          <w:p w14:paraId="5CAC43E2" w14:textId="77777777" w:rsidR="002F79C5" w:rsidRDefault="002F79C5" w:rsidP="00FB1F86"/>
          <w:p w14:paraId="3BFEB7B9" w14:textId="69ECABF6" w:rsidR="002F79C5" w:rsidRDefault="002F79C5" w:rsidP="00FB1F86">
            <w:r w:rsidRPr="002F79C5">
              <w:t>Students will reflect on their work shadowing experience to explore career interests, broaden aspirations, and identify actions they can take to support their future education and career goals.</w:t>
            </w:r>
          </w:p>
          <w:p w14:paraId="4155426F" w14:textId="5492AA9C" w:rsidR="002F79C5" w:rsidRPr="00371796" w:rsidRDefault="002F79C5" w:rsidP="00FB1F86"/>
        </w:tc>
        <w:tc>
          <w:tcPr>
            <w:tcW w:w="3260" w:type="dxa"/>
          </w:tcPr>
          <w:p w14:paraId="034AF8F2" w14:textId="77777777" w:rsidR="00C55B2A" w:rsidRDefault="00BB07BF" w:rsidP="00FB1F86">
            <w:r w:rsidRPr="00BB07BF">
              <w:lastRenderedPageBreak/>
              <w:t>Provides meaningful exposure to real workplaces and career sectors.</w:t>
            </w:r>
          </w:p>
          <w:p w14:paraId="349602C2" w14:textId="77777777" w:rsidR="002F79C5" w:rsidRDefault="002F79C5" w:rsidP="00FB1F86"/>
          <w:p w14:paraId="16287BAB" w14:textId="77777777" w:rsidR="002F79C5" w:rsidRDefault="002F79C5" w:rsidP="00FB1F86">
            <w:r w:rsidRPr="002F79C5">
              <w:t>Helps students connect education to career progression and employment.</w:t>
            </w:r>
          </w:p>
          <w:p w14:paraId="3982F084" w14:textId="77777777" w:rsidR="00315517" w:rsidRDefault="00315517" w:rsidP="00FB1F86"/>
          <w:p w14:paraId="4A7EF698" w14:textId="77777777" w:rsidR="00315517" w:rsidRDefault="00315517" w:rsidP="00FB1F86">
            <w:r w:rsidRPr="00315517">
              <w:t>Encourages informed decision-making and raises aspirations through direct workplace experiences.</w:t>
            </w:r>
          </w:p>
          <w:p w14:paraId="02BB2511" w14:textId="77777777" w:rsidR="004C14D2" w:rsidRDefault="004C14D2" w:rsidP="00FB1F86"/>
          <w:p w14:paraId="765B09F7" w14:textId="1C545D2D" w:rsidR="004C14D2" w:rsidRPr="004C14D2" w:rsidRDefault="004C14D2" w:rsidP="00FB1F86">
            <w:pPr>
              <w:rPr>
                <w:b/>
                <w:bCs/>
              </w:rPr>
            </w:pPr>
            <w:r w:rsidRPr="004C14D2">
              <w:rPr>
                <w:b/>
                <w:bCs/>
              </w:rPr>
              <w:t>Supports modern work experience entitlement</w:t>
            </w:r>
          </w:p>
        </w:tc>
      </w:tr>
      <w:tr w:rsidR="00C55B2A" w:rsidRPr="00547638" w14:paraId="0ECE547A" w14:textId="77777777" w:rsidTr="00FB1F86">
        <w:tc>
          <w:tcPr>
            <w:tcW w:w="3005" w:type="dxa"/>
          </w:tcPr>
          <w:p w14:paraId="43E11F81" w14:textId="77777777" w:rsidR="00C55B2A" w:rsidRDefault="00C55B2A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416C3F89" w14:textId="77777777" w:rsidR="00315517" w:rsidRDefault="00315517" w:rsidP="00315517">
            <w:r>
              <w:t>Benchmark 4: Linking Curriculum Learning to Careers</w:t>
            </w:r>
          </w:p>
          <w:p w14:paraId="70CE44C1" w14:textId="77777777" w:rsidR="00315517" w:rsidRDefault="00315517" w:rsidP="00315517">
            <w:r>
              <w:t>Benchmark 5: Encounters with Employers and Employees</w:t>
            </w:r>
          </w:p>
          <w:p w14:paraId="3430A616" w14:textId="77777777" w:rsidR="00315517" w:rsidRDefault="00315517" w:rsidP="00315517">
            <w:r>
              <w:t>Benchmark 6: Experiences of Workplaces</w:t>
            </w:r>
          </w:p>
          <w:p w14:paraId="213524B7" w14:textId="49606B24" w:rsidR="00C55B2A" w:rsidRPr="00547638" w:rsidRDefault="00315517" w:rsidP="00315517">
            <w:r>
              <w:t>Benchmark 8: Personal Guidance</w:t>
            </w:r>
          </w:p>
        </w:tc>
      </w:tr>
      <w:tr w:rsidR="00C55B2A" w:rsidRPr="000478DD" w14:paraId="1F1A9F63" w14:textId="77777777" w:rsidTr="00FB1F86">
        <w:tc>
          <w:tcPr>
            <w:tcW w:w="3005" w:type="dxa"/>
          </w:tcPr>
          <w:p w14:paraId="1C8B978D" w14:textId="77777777" w:rsidR="00C55B2A" w:rsidRDefault="00C55B2A" w:rsidP="00FB1F86">
            <w:r>
              <w:t>Impact</w:t>
            </w:r>
          </w:p>
        </w:tc>
        <w:tc>
          <w:tcPr>
            <w:tcW w:w="7763" w:type="dxa"/>
            <w:gridSpan w:val="2"/>
          </w:tcPr>
          <w:p w14:paraId="3241BDC9" w14:textId="7645F8DC" w:rsidR="00C55B2A" w:rsidRPr="000478DD" w:rsidRDefault="005D7C5A" w:rsidP="00FB1F86">
            <w:r w:rsidRPr="005D7C5A">
              <w:t xml:space="preserve">Following the KS3 Work Shadowing Day, students </w:t>
            </w:r>
            <w:r>
              <w:t xml:space="preserve">should </w:t>
            </w:r>
            <w:r w:rsidRPr="005D7C5A">
              <w:t xml:space="preserve">demonstrate an increased understanding of the workplace, employer expectations, and career pathways. Students </w:t>
            </w:r>
            <w:r>
              <w:t xml:space="preserve">will be </w:t>
            </w:r>
            <w:r w:rsidRPr="005D7C5A">
              <w:t>able to reflect on the skills required in different occupations, link curriculum learning to future careers, and identify actions to support their future aspirations and progression</w:t>
            </w:r>
            <w:r>
              <w:t>.</w:t>
            </w:r>
          </w:p>
        </w:tc>
      </w:tr>
      <w:tr w:rsidR="005D7C5A" w:rsidRPr="00FD748C" w14:paraId="7286AC02" w14:textId="77777777" w:rsidTr="00FB1F86">
        <w:tc>
          <w:tcPr>
            <w:tcW w:w="3005" w:type="dxa"/>
          </w:tcPr>
          <w:p w14:paraId="3DDFACBD" w14:textId="77777777" w:rsidR="005D7C5A" w:rsidRPr="00FD748C" w:rsidRDefault="005D7C5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48F2A294" w14:textId="77777777" w:rsidR="005D7C5A" w:rsidRPr="00FD748C" w:rsidRDefault="005D7C5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1F53F264" w14:textId="77777777" w:rsidR="005D7C5A" w:rsidRPr="00FD748C" w:rsidRDefault="005D7C5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5D7C5A" w:rsidRPr="00547638" w14:paraId="3DB9FB24" w14:textId="77777777" w:rsidTr="00FB1F86">
        <w:tc>
          <w:tcPr>
            <w:tcW w:w="3005" w:type="dxa"/>
          </w:tcPr>
          <w:p w14:paraId="3381C615" w14:textId="644D7B38" w:rsidR="005D7C5A" w:rsidRPr="00FD748C" w:rsidRDefault="005D7C5A" w:rsidP="00FB1F86">
            <w:r>
              <w:t>Y10 work experience week</w:t>
            </w:r>
          </w:p>
        </w:tc>
        <w:tc>
          <w:tcPr>
            <w:tcW w:w="4503" w:type="dxa"/>
          </w:tcPr>
          <w:p w14:paraId="55F0FACD" w14:textId="77777777" w:rsidR="005D7C5A" w:rsidRDefault="00871EB6" w:rsidP="005D7C5A">
            <w:r w:rsidRPr="00871EB6">
              <w:t>Students will demonstrate and develop key employability skills such as communication, teamwork, problem-solving, resilience, time management, and professionalism in a real workplace setting.</w:t>
            </w:r>
          </w:p>
          <w:p w14:paraId="5E5B94D2" w14:textId="77777777" w:rsidR="00AB265F" w:rsidRDefault="00AB265F" w:rsidP="005D7C5A"/>
          <w:p w14:paraId="758D5CEC" w14:textId="77777777" w:rsidR="00AB265F" w:rsidRDefault="00AB265F" w:rsidP="005D7C5A">
            <w:r w:rsidRPr="00AB265F">
              <w:t>Students will gain first-hand experience of the workplace, enabling them to understand job roles, organisational structures, workplace behaviours, and the qualifications and skills required for different careers.</w:t>
            </w:r>
          </w:p>
          <w:p w14:paraId="76740E31" w14:textId="77777777" w:rsidR="00A61594" w:rsidRDefault="00A61594" w:rsidP="005D7C5A"/>
          <w:p w14:paraId="35BE8444" w14:textId="16563322" w:rsidR="00A61594" w:rsidRPr="00371796" w:rsidRDefault="00A61594" w:rsidP="005D7C5A">
            <w:r w:rsidRPr="00A61594">
              <w:t>Students will reflect on their work experience placement to evaluate their interests, strengths, and future aspirations, supporting informed decisions about post-16 pathways and longer-term career goals.</w:t>
            </w:r>
          </w:p>
        </w:tc>
        <w:tc>
          <w:tcPr>
            <w:tcW w:w="3260" w:type="dxa"/>
          </w:tcPr>
          <w:p w14:paraId="71030B94" w14:textId="77777777" w:rsidR="005D7C5A" w:rsidRDefault="00AB265F" w:rsidP="00FB1F86">
            <w:r w:rsidRPr="00AB265F">
              <w:t>Provides sustained exposure to employer expectations and workplace practices.</w:t>
            </w:r>
          </w:p>
          <w:p w14:paraId="5D94AA26" w14:textId="77777777" w:rsidR="00AB265F" w:rsidRDefault="00AB265F" w:rsidP="00FB1F86"/>
          <w:p w14:paraId="526A5A89" w14:textId="77777777" w:rsidR="00AB265F" w:rsidRDefault="00AB265F" w:rsidP="00FB1F86">
            <w:r w:rsidRPr="00AB265F">
              <w:t>Supports informed career planning through meaningful workplace experiences.</w:t>
            </w:r>
          </w:p>
          <w:p w14:paraId="4C54E58E" w14:textId="77777777" w:rsidR="00A61594" w:rsidRDefault="00A61594" w:rsidP="00FB1F86"/>
          <w:p w14:paraId="324126F9" w14:textId="77777777" w:rsidR="00A61594" w:rsidRDefault="00A61594" w:rsidP="00FB1F86">
            <w:r w:rsidRPr="00A61594">
              <w:t>Helps students make well-informed choices about education, training, and employment.</w:t>
            </w:r>
          </w:p>
          <w:p w14:paraId="55553DB4" w14:textId="77777777" w:rsidR="00A61594" w:rsidRDefault="00A61594" w:rsidP="00FB1F86"/>
          <w:p w14:paraId="548CEF02" w14:textId="4C06DB0D" w:rsidR="00A61594" w:rsidRPr="004C14D2" w:rsidRDefault="00A61594" w:rsidP="00FB1F86">
            <w:pPr>
              <w:rPr>
                <w:b/>
                <w:bCs/>
              </w:rPr>
            </w:pPr>
            <w:r w:rsidRPr="004C14D2">
              <w:rPr>
                <w:b/>
                <w:bCs/>
              </w:rPr>
              <w:t xml:space="preserve">Supports modern work experience </w:t>
            </w:r>
            <w:r w:rsidR="004C14D2" w:rsidRPr="004C14D2">
              <w:rPr>
                <w:b/>
                <w:bCs/>
              </w:rPr>
              <w:t>entitlement</w:t>
            </w:r>
          </w:p>
        </w:tc>
      </w:tr>
      <w:tr w:rsidR="005D7C5A" w:rsidRPr="00547638" w14:paraId="5FE902DF" w14:textId="77777777" w:rsidTr="00FB1F86">
        <w:tc>
          <w:tcPr>
            <w:tcW w:w="3005" w:type="dxa"/>
          </w:tcPr>
          <w:p w14:paraId="22E46A19" w14:textId="77777777" w:rsidR="005D7C5A" w:rsidRDefault="005D7C5A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7C4CE831" w14:textId="77777777" w:rsidR="00834B97" w:rsidRDefault="00834B97" w:rsidP="00834B97">
            <w:r>
              <w:t>Benchmark 3: Addressing the Needs of Each Pupil</w:t>
            </w:r>
          </w:p>
          <w:p w14:paraId="2D748E9F" w14:textId="77777777" w:rsidR="00834B97" w:rsidRDefault="00834B97" w:rsidP="00834B97">
            <w:r>
              <w:t>Benchmark 5: Encounters with Employers and Employees</w:t>
            </w:r>
          </w:p>
          <w:p w14:paraId="6B90361C" w14:textId="77777777" w:rsidR="00834B97" w:rsidRDefault="00834B97" w:rsidP="00834B97">
            <w:r>
              <w:t>Benchmark 6: Experiences of Workplaces</w:t>
            </w:r>
          </w:p>
          <w:p w14:paraId="6DE0B0BC" w14:textId="1678D3E6" w:rsidR="005D7C5A" w:rsidRPr="00547638" w:rsidRDefault="00834B97" w:rsidP="00834B97">
            <w:r>
              <w:t>Benchmark 8: Personal Guidance</w:t>
            </w:r>
          </w:p>
        </w:tc>
      </w:tr>
      <w:tr w:rsidR="005D7C5A" w:rsidRPr="000478DD" w14:paraId="57D20EA5" w14:textId="77777777" w:rsidTr="00FB1F86">
        <w:tc>
          <w:tcPr>
            <w:tcW w:w="3005" w:type="dxa"/>
          </w:tcPr>
          <w:p w14:paraId="0920187B" w14:textId="77777777" w:rsidR="005D7C5A" w:rsidRDefault="005D7C5A" w:rsidP="00FB1F86">
            <w:r>
              <w:t>Impact</w:t>
            </w:r>
          </w:p>
        </w:tc>
        <w:tc>
          <w:tcPr>
            <w:tcW w:w="7763" w:type="dxa"/>
            <w:gridSpan w:val="2"/>
          </w:tcPr>
          <w:p w14:paraId="2F57D6A4" w14:textId="1DE2BF05" w:rsidR="005D7C5A" w:rsidRPr="000478DD" w:rsidRDefault="00834B97" w:rsidP="00FB1F86">
            <w:r w:rsidRPr="00834B97">
              <w:t xml:space="preserve">Students </w:t>
            </w:r>
            <w:r>
              <w:t xml:space="preserve">will </w:t>
            </w:r>
            <w:r w:rsidRPr="00834B97">
              <w:t xml:space="preserve">complete a meaningful week-long workplace experience that significantly enhanced their understanding of the world of </w:t>
            </w:r>
            <w:r w:rsidR="004739A1" w:rsidRPr="00834B97">
              <w:t>work.</w:t>
            </w:r>
            <w:r w:rsidRPr="00834B97">
              <w:t xml:space="preserve"> Students w</w:t>
            </w:r>
            <w:r w:rsidR="004739A1">
              <w:t xml:space="preserve">ill be </w:t>
            </w:r>
            <w:r w:rsidR="004739A1" w:rsidRPr="00834B97">
              <w:t>able</w:t>
            </w:r>
            <w:r w:rsidRPr="00834B97">
              <w:t xml:space="preserve"> to articulate how their experience had influenced their aspirations and informed their next steps.</w:t>
            </w:r>
          </w:p>
        </w:tc>
      </w:tr>
      <w:tr w:rsidR="001300CA" w:rsidRPr="00FD748C" w14:paraId="38D8DD75" w14:textId="77777777" w:rsidTr="00FB1F86">
        <w:tc>
          <w:tcPr>
            <w:tcW w:w="3005" w:type="dxa"/>
          </w:tcPr>
          <w:p w14:paraId="4F298FEA" w14:textId="77777777" w:rsidR="001300CA" w:rsidRPr="00FD748C" w:rsidRDefault="001300C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>Careers event</w:t>
            </w:r>
          </w:p>
        </w:tc>
        <w:tc>
          <w:tcPr>
            <w:tcW w:w="4503" w:type="dxa"/>
          </w:tcPr>
          <w:p w14:paraId="0882E1D2" w14:textId="77777777" w:rsidR="001300CA" w:rsidRPr="00FD748C" w:rsidRDefault="001300C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Outcome </w:t>
            </w:r>
          </w:p>
        </w:tc>
        <w:tc>
          <w:tcPr>
            <w:tcW w:w="3260" w:type="dxa"/>
          </w:tcPr>
          <w:p w14:paraId="201DF8A7" w14:textId="77777777" w:rsidR="001300CA" w:rsidRPr="00FD748C" w:rsidRDefault="001300CA" w:rsidP="00FB1F86">
            <w:pPr>
              <w:rPr>
                <w:b/>
                <w:bCs/>
              </w:rPr>
            </w:pPr>
            <w:r w:rsidRPr="00FD748C">
              <w:rPr>
                <w:b/>
                <w:bCs/>
              </w:rPr>
              <w:t xml:space="preserve">Link to PAL </w:t>
            </w:r>
          </w:p>
        </w:tc>
      </w:tr>
      <w:tr w:rsidR="001300CA" w:rsidRPr="004C14D2" w14:paraId="7B43D1AB" w14:textId="77777777" w:rsidTr="00FB1F86">
        <w:tc>
          <w:tcPr>
            <w:tcW w:w="3005" w:type="dxa"/>
          </w:tcPr>
          <w:p w14:paraId="72B4B395" w14:textId="3A0ADABD" w:rsidR="001300CA" w:rsidRPr="00FD748C" w:rsidRDefault="001300CA" w:rsidP="00FB1F86">
            <w:r>
              <w:t>Careers assemblies</w:t>
            </w:r>
          </w:p>
        </w:tc>
        <w:tc>
          <w:tcPr>
            <w:tcW w:w="4503" w:type="dxa"/>
          </w:tcPr>
          <w:p w14:paraId="21290DCE" w14:textId="77777777" w:rsidR="001300CA" w:rsidRDefault="007440FE" w:rsidP="00FB1F86">
            <w:r w:rsidRPr="007440FE">
              <w:t>students</w:t>
            </w:r>
            <w:r w:rsidRPr="007440FE">
              <w:t xml:space="preserve"> will gain knowledge of a broad range of career sectors, education pathways, apprenticeships, and employment opportunities, helping to broaden aspirations and challenge stereotypes.</w:t>
            </w:r>
          </w:p>
          <w:p w14:paraId="0101D8F9" w14:textId="77777777" w:rsidR="00281CCC" w:rsidRDefault="00281CCC" w:rsidP="00FB1F86"/>
          <w:p w14:paraId="1B14AB20" w14:textId="77777777" w:rsidR="00281CCC" w:rsidRDefault="00281CCC" w:rsidP="00FB1F86">
            <w:r w:rsidRPr="00281CCC">
              <w:t xml:space="preserve">Students will develop a greater understanding of the skills, behaviours, qualifications, and experiences needed </w:t>
            </w:r>
            <w:r w:rsidRPr="00281CCC">
              <w:lastRenderedPageBreak/>
              <w:t>to achieve success in education, training, and employment.</w:t>
            </w:r>
          </w:p>
          <w:p w14:paraId="261DA1D5" w14:textId="77777777" w:rsidR="00DA4755" w:rsidRDefault="00DA4755" w:rsidP="00FB1F86"/>
          <w:p w14:paraId="2633F542" w14:textId="0324D9EE" w:rsidR="00DA4755" w:rsidRPr="00371796" w:rsidRDefault="00DA4755" w:rsidP="00FB1F86">
            <w:r w:rsidRPr="00DA4755">
              <w:t>Students will be inspired to reflect on their own aspirations and identify actions they can take to progress towards their future education and career goals.</w:t>
            </w:r>
          </w:p>
        </w:tc>
        <w:tc>
          <w:tcPr>
            <w:tcW w:w="3260" w:type="dxa"/>
          </w:tcPr>
          <w:p w14:paraId="743B1EC3" w14:textId="77777777" w:rsidR="001300CA" w:rsidRDefault="007440FE" w:rsidP="00FB1F86">
            <w:r w:rsidRPr="007440FE">
              <w:lastRenderedPageBreak/>
              <w:t>Supports students' understanding of the full range of progression opportunities available to them.</w:t>
            </w:r>
          </w:p>
          <w:p w14:paraId="338F2ADB" w14:textId="77777777" w:rsidR="00DA4755" w:rsidRDefault="00DA4755" w:rsidP="00FB1F86"/>
          <w:p w14:paraId="4223BA65" w14:textId="13D373BA" w:rsidR="00DA4755" w:rsidRDefault="00DA4755" w:rsidP="00FB1F86">
            <w:r w:rsidRPr="00DA4755">
              <w:t>Helps students recognise the importance of career planning and employability skills.</w:t>
            </w:r>
          </w:p>
          <w:p w14:paraId="02FF2DB4" w14:textId="77777777" w:rsidR="00281CCC" w:rsidRDefault="00281CCC" w:rsidP="00FB1F86"/>
          <w:p w14:paraId="3E5FC636" w14:textId="773DE293" w:rsidR="00281CCC" w:rsidRPr="007440FE" w:rsidRDefault="004A0F15" w:rsidP="00FB1F86">
            <w:r w:rsidRPr="004A0F15">
              <w:lastRenderedPageBreak/>
              <w:t>Encourages informed decision-making and supports positive destination outcomes.</w:t>
            </w:r>
          </w:p>
        </w:tc>
      </w:tr>
      <w:tr w:rsidR="001300CA" w:rsidRPr="00547638" w14:paraId="36B63715" w14:textId="77777777" w:rsidTr="00FB1F86">
        <w:tc>
          <w:tcPr>
            <w:tcW w:w="3005" w:type="dxa"/>
          </w:tcPr>
          <w:p w14:paraId="73CF74F8" w14:textId="77777777" w:rsidR="001300CA" w:rsidRDefault="001300CA" w:rsidP="00FB1F86">
            <w:r>
              <w:t>Gatsby Benchmark link</w:t>
            </w:r>
          </w:p>
        </w:tc>
        <w:tc>
          <w:tcPr>
            <w:tcW w:w="7763" w:type="dxa"/>
            <w:gridSpan w:val="2"/>
          </w:tcPr>
          <w:p w14:paraId="49C77D30" w14:textId="77777777" w:rsidR="004A0F15" w:rsidRDefault="004A0F15" w:rsidP="004A0F15">
            <w:r>
              <w:t>Benchmark 1: A Stable Careers Programme</w:t>
            </w:r>
          </w:p>
          <w:p w14:paraId="051A6F56" w14:textId="77777777" w:rsidR="004A0F15" w:rsidRDefault="004A0F15" w:rsidP="004A0F15">
            <w:r>
              <w:t>Benchmark 2: Learning from Career and Labour Market Information</w:t>
            </w:r>
          </w:p>
          <w:p w14:paraId="622DE200" w14:textId="77777777" w:rsidR="004A0F15" w:rsidRDefault="004A0F15" w:rsidP="004A0F15">
            <w:r>
              <w:t>Benchmark 3: Addressing the Needs of Each Pupil</w:t>
            </w:r>
          </w:p>
          <w:p w14:paraId="1543F6D7" w14:textId="77777777" w:rsidR="004A0F15" w:rsidRDefault="004A0F15" w:rsidP="004A0F15">
            <w:r>
              <w:t>Benchmark 5: Encounters with Employers and Employees (where external speakers are involved)</w:t>
            </w:r>
          </w:p>
          <w:p w14:paraId="553393B4" w14:textId="6B614B9A" w:rsidR="001300CA" w:rsidRPr="00547638" w:rsidRDefault="004A0F15" w:rsidP="004A0F15">
            <w:r>
              <w:t>Benchmark 7: Encounters with Further and Higher Education (where providers are involved)</w:t>
            </w:r>
          </w:p>
        </w:tc>
      </w:tr>
      <w:tr w:rsidR="001300CA" w:rsidRPr="000478DD" w14:paraId="7D564E3C" w14:textId="77777777" w:rsidTr="00FB1F86">
        <w:tc>
          <w:tcPr>
            <w:tcW w:w="3005" w:type="dxa"/>
          </w:tcPr>
          <w:p w14:paraId="076C008A" w14:textId="77777777" w:rsidR="001300CA" w:rsidRDefault="001300CA" w:rsidP="00FB1F86">
            <w:r>
              <w:t>Impact</w:t>
            </w:r>
          </w:p>
        </w:tc>
        <w:tc>
          <w:tcPr>
            <w:tcW w:w="7763" w:type="dxa"/>
            <w:gridSpan w:val="2"/>
          </w:tcPr>
          <w:p w14:paraId="555D74CA" w14:textId="726EB3CA" w:rsidR="001300CA" w:rsidRPr="000478DD" w:rsidRDefault="001C2A62" w:rsidP="00FB1F86">
            <w:r w:rsidRPr="001C2A62">
              <w:t xml:space="preserve">Through the careers assembly programme, students </w:t>
            </w:r>
            <w:r>
              <w:t xml:space="preserve">will develop </w:t>
            </w:r>
            <w:r w:rsidRPr="001C2A62">
              <w:t xml:space="preserve">greater awareness of the opportunities available to them and increased their understanding of the skills, qualifications, and experiences required for different career pathways. </w:t>
            </w:r>
          </w:p>
        </w:tc>
      </w:tr>
    </w:tbl>
    <w:p w14:paraId="1A8D8D48" w14:textId="77777777" w:rsidR="00706633" w:rsidRDefault="00706633">
      <w:pPr>
        <w:rPr>
          <w:b/>
          <w:bCs/>
        </w:rPr>
      </w:pPr>
    </w:p>
    <w:p w14:paraId="7C38F95D" w14:textId="77777777" w:rsidR="00706633" w:rsidRDefault="00706633">
      <w:pPr>
        <w:rPr>
          <w:b/>
          <w:bCs/>
        </w:rPr>
      </w:pPr>
    </w:p>
    <w:p w14:paraId="631C3838" w14:textId="52DFD4C2" w:rsidR="0079697B" w:rsidRDefault="0079697B">
      <w:pPr>
        <w:rPr>
          <w:b/>
          <w:bCs/>
        </w:rPr>
      </w:pPr>
      <w:r>
        <w:rPr>
          <w:b/>
          <w:bCs/>
        </w:rPr>
        <w:t>Note;</w:t>
      </w:r>
    </w:p>
    <w:p w14:paraId="321588A6" w14:textId="242FE620" w:rsidR="0079697B" w:rsidRPr="00882165" w:rsidRDefault="0079697B">
      <w:r w:rsidRPr="00882165">
        <w:t xml:space="preserve">The outcomes above will need to be used </w:t>
      </w:r>
      <w:r w:rsidR="005B5617" w:rsidRPr="00882165">
        <w:t>for all events</w:t>
      </w:r>
    </w:p>
    <w:p w14:paraId="7BF7D1E6" w14:textId="371FB3F5" w:rsidR="005B5617" w:rsidRPr="00882165" w:rsidRDefault="005B5617">
      <w:r w:rsidRPr="00882165">
        <w:t>The outcomes will be shared with all external stakeholder</w:t>
      </w:r>
      <w:r w:rsidR="00882165" w:rsidRPr="00882165">
        <w:t xml:space="preserve">s when organising careers events </w:t>
      </w:r>
    </w:p>
    <w:p w14:paraId="4020E2B9" w14:textId="77777777" w:rsidR="005B5617" w:rsidRPr="00882165" w:rsidRDefault="005B5617"/>
    <w:sectPr w:rsidR="005B5617" w:rsidRPr="00882165" w:rsidSect="00CA798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0D93C" w14:textId="77777777" w:rsidR="002E52A5" w:rsidRDefault="002E52A5" w:rsidP="00CA798C">
      <w:pPr>
        <w:spacing w:after="0" w:line="240" w:lineRule="auto"/>
      </w:pPr>
      <w:r>
        <w:separator/>
      </w:r>
    </w:p>
  </w:endnote>
  <w:endnote w:type="continuationSeparator" w:id="0">
    <w:p w14:paraId="2232C857" w14:textId="77777777" w:rsidR="002E52A5" w:rsidRDefault="002E52A5" w:rsidP="00CA7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EE040" w14:textId="77777777" w:rsidR="002E52A5" w:rsidRDefault="002E52A5" w:rsidP="00CA798C">
      <w:pPr>
        <w:spacing w:after="0" w:line="240" w:lineRule="auto"/>
      </w:pPr>
      <w:r>
        <w:separator/>
      </w:r>
    </w:p>
  </w:footnote>
  <w:footnote w:type="continuationSeparator" w:id="0">
    <w:p w14:paraId="493AFB1D" w14:textId="77777777" w:rsidR="002E52A5" w:rsidRDefault="002E52A5" w:rsidP="00CA7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C12CD" w14:textId="454161F8" w:rsidR="00CA798C" w:rsidRDefault="00CA798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8584C18" wp14:editId="0B0CBEC3">
          <wp:simplePos x="0" y="0"/>
          <wp:positionH relativeFrom="margin">
            <wp:posOffset>5732890</wp:posOffset>
          </wp:positionH>
          <wp:positionV relativeFrom="margin">
            <wp:posOffset>-500932</wp:posOffset>
          </wp:positionV>
          <wp:extent cx="1049020" cy="525145"/>
          <wp:effectExtent l="0" t="0" r="0" b="8255"/>
          <wp:wrapTight wrapText="bothSides">
            <wp:wrapPolygon edited="0">
              <wp:start x="0" y="0"/>
              <wp:lineTo x="0" y="21156"/>
              <wp:lineTo x="21182" y="21156"/>
              <wp:lineTo x="21182" y="0"/>
              <wp:lineTo x="0" y="0"/>
            </wp:wrapPolygon>
          </wp:wrapTight>
          <wp:docPr id="5622094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2209445" name="Picture 562209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020" cy="525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376"/>
    <w:rsid w:val="0001409D"/>
    <w:rsid w:val="000256F0"/>
    <w:rsid w:val="00030D91"/>
    <w:rsid w:val="000478DD"/>
    <w:rsid w:val="00060570"/>
    <w:rsid w:val="00090172"/>
    <w:rsid w:val="000E1882"/>
    <w:rsid w:val="00102018"/>
    <w:rsid w:val="0010355C"/>
    <w:rsid w:val="001300CA"/>
    <w:rsid w:val="00135CE4"/>
    <w:rsid w:val="001C26C1"/>
    <w:rsid w:val="001C2A62"/>
    <w:rsid w:val="00232A0A"/>
    <w:rsid w:val="00247246"/>
    <w:rsid w:val="00281CCC"/>
    <w:rsid w:val="002A5B84"/>
    <w:rsid w:val="002E52A5"/>
    <w:rsid w:val="002F79C5"/>
    <w:rsid w:val="003142BA"/>
    <w:rsid w:val="00315517"/>
    <w:rsid w:val="0033510B"/>
    <w:rsid w:val="00371796"/>
    <w:rsid w:val="00420C63"/>
    <w:rsid w:val="004739A1"/>
    <w:rsid w:val="004A0F15"/>
    <w:rsid w:val="004C14D2"/>
    <w:rsid w:val="00501160"/>
    <w:rsid w:val="00547638"/>
    <w:rsid w:val="00552CF0"/>
    <w:rsid w:val="005B5617"/>
    <w:rsid w:val="005D7C5A"/>
    <w:rsid w:val="00603294"/>
    <w:rsid w:val="00662376"/>
    <w:rsid w:val="006C3720"/>
    <w:rsid w:val="00706633"/>
    <w:rsid w:val="007440FE"/>
    <w:rsid w:val="00782613"/>
    <w:rsid w:val="0079697B"/>
    <w:rsid w:val="00834B97"/>
    <w:rsid w:val="00864D97"/>
    <w:rsid w:val="00871EB6"/>
    <w:rsid w:val="00873392"/>
    <w:rsid w:val="00882165"/>
    <w:rsid w:val="009F7322"/>
    <w:rsid w:val="00A113B2"/>
    <w:rsid w:val="00A43CED"/>
    <w:rsid w:val="00A50E89"/>
    <w:rsid w:val="00A61594"/>
    <w:rsid w:val="00A97F99"/>
    <w:rsid w:val="00AB265F"/>
    <w:rsid w:val="00BB07BF"/>
    <w:rsid w:val="00BB3C0A"/>
    <w:rsid w:val="00C01DBA"/>
    <w:rsid w:val="00C07487"/>
    <w:rsid w:val="00C55B2A"/>
    <w:rsid w:val="00C7152D"/>
    <w:rsid w:val="00CA798C"/>
    <w:rsid w:val="00CB0E0A"/>
    <w:rsid w:val="00DA2305"/>
    <w:rsid w:val="00DA4755"/>
    <w:rsid w:val="00EF7A3C"/>
    <w:rsid w:val="00F056C2"/>
    <w:rsid w:val="00F376A6"/>
    <w:rsid w:val="00F677D7"/>
    <w:rsid w:val="00FD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5E63C"/>
  <w15:chartTrackingRefBased/>
  <w15:docId w15:val="{65543DCE-479B-4A31-A944-12432B02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3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3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3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3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3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3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3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3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3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3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60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7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98C"/>
  </w:style>
  <w:style w:type="paragraph" w:styleId="Footer">
    <w:name w:val="footer"/>
    <w:basedOn w:val="Normal"/>
    <w:link w:val="FooterChar"/>
    <w:uiPriority w:val="99"/>
    <w:unhideWhenUsed/>
    <w:rsid w:val="00CA7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1691</Words>
  <Characters>9645</Characters>
  <Application>Microsoft Office Word</Application>
  <DocSecurity>0</DocSecurity>
  <Lines>80</Lines>
  <Paragraphs>22</Paragraphs>
  <ScaleCrop>false</ScaleCrop>
  <Company/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61</cp:revision>
  <dcterms:created xsi:type="dcterms:W3CDTF">2026-08-17T10:14:00Z</dcterms:created>
  <dcterms:modified xsi:type="dcterms:W3CDTF">2026-08-17T11:09:00Z</dcterms:modified>
</cp:coreProperties>
</file>